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  <w:t>附件1</w:t>
      </w:r>
    </w:p>
    <w:p>
      <w:pPr>
        <w:spacing w:line="600" w:lineRule="exact"/>
        <w:jc w:val="center"/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  <w:lang w:val="en-US" w:eastAsia="zh-CN"/>
        </w:rPr>
        <w:t>马鞍山市</w:t>
      </w:r>
      <w:r>
        <w:rPr>
          <w:rFonts w:hint="eastAsia" w:ascii="Nimbus Roman No9 L" w:hAnsi="Nimbus Roman No9 L" w:eastAsia="方正小标宋简体" w:cs="Nimbus Roman No9 L"/>
          <w:color w:val="000000"/>
          <w:sz w:val="32"/>
          <w:szCs w:val="32"/>
          <w:lang w:val="en-US" w:eastAsia="zh-CN"/>
        </w:rPr>
        <w:t>青少年实践教育中心</w:t>
      </w: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公开招聘</w:t>
      </w:r>
    </w:p>
    <w:p>
      <w:pPr>
        <w:spacing w:line="600" w:lineRule="exact"/>
        <w:jc w:val="center"/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编外聘用人员岗位计划表</w:t>
      </w:r>
    </w:p>
    <w:p>
      <w:pPr>
        <w:spacing w:line="520" w:lineRule="exact"/>
        <w:jc w:val="center"/>
        <w:rPr>
          <w:rFonts w:hint="default" w:ascii="Nimbus Roman No9 L" w:hAnsi="Nimbus Roman No9 L" w:eastAsia="方正小标宋简体" w:cs="Nimbus Roman No9 L"/>
          <w:color w:val="000000"/>
          <w:w w:val="90"/>
          <w:kern w:val="0"/>
          <w:sz w:val="36"/>
          <w:szCs w:val="36"/>
        </w:rPr>
      </w:pPr>
    </w:p>
    <w:tbl>
      <w:tblPr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99"/>
        <w:gridCol w:w="1020"/>
        <w:gridCol w:w="1668"/>
        <w:gridCol w:w="1287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9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  <w:lang w:val="en-US"/>
              </w:rPr>
              <w:t>年龄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0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144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  <w:t>教官</w:t>
            </w:r>
          </w:p>
        </w:tc>
        <w:tc>
          <w:tcPr>
            <w:tcW w:w="899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科及以上</w:t>
            </w:r>
          </w:p>
        </w:tc>
        <w:tc>
          <w:tcPr>
            <w:tcW w:w="1668" w:type="dxa"/>
            <w:vAlign w:val="center"/>
          </w:tcPr>
          <w:p>
            <w:pPr>
              <w:spacing w:line="520" w:lineRule="exact"/>
              <w:rPr>
                <w:rFonts w:hint="eastAsia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28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3301" w:type="dxa"/>
            <w:vAlign w:val="center"/>
          </w:tcPr>
          <w:p>
            <w:pPr>
              <w:numPr>
                <w:numId w:val="0"/>
              </w:num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</w:pPr>
            <w:r>
              <w:rPr>
                <w:rFonts w:hint="eastAsia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1、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35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周岁以下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为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198</w:t>
            </w:r>
            <w:r>
              <w:rPr>
                <w:rFonts w:hint="eastAsia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8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日（含）以后出生”。</w:t>
            </w:r>
          </w:p>
          <w:p>
            <w:pPr>
              <w:numPr>
                <w:numId w:val="0"/>
              </w:num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121212"/>
                <w:kern w:val="2"/>
                <w:sz w:val="32"/>
                <w:szCs w:val="32"/>
                <w:lang w:val="en-US" w:eastAsia="zh-CN" w:bidi="ar-SA"/>
              </w:rPr>
              <w:t>退役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军人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具有两年工作经验者优先录用（报名登记表中“工作经历”填写中证明）。</w:t>
            </w:r>
          </w:p>
        </w:tc>
      </w:tr>
    </w:tbl>
    <w:p>
      <w:pPr>
        <w:rPr>
          <w:rFonts w:hint="default" w:ascii="Nimbus Roman No9 L" w:hAnsi="Nimbus Roman No9 L" w:cs="Nimbus Roman No9 L"/>
          <w:color w:val="000000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rPr>
          <w:rFonts w:hint="default" w:ascii="Nimbus Roman No9 L" w:hAnsi="Nimbus Roman No9 L" w:cs="Nimbus Roman No9 L"/>
          <w:color w:val="000000"/>
        </w:rPr>
      </w:pPr>
      <w:bookmarkStart w:id="0" w:name="_GoBack"/>
      <w:bookmarkEnd w:id="0"/>
    </w:p>
    <w:p>
      <w:pPr>
        <w:spacing w:line="520" w:lineRule="exact"/>
        <w:ind w:left="6078" w:leftChars="1" w:right="640" w:hanging="6076" w:hangingChars="1899"/>
        <w:jc w:val="center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/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lef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2023-07-06T01:09:09Z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9B0DB87313404E1D964E9691E636342C</vt:lpwstr>
  </property>
</Properties>
</file>